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E70" w:rsidRDefault="00FE5579">
      <w:pPr>
        <w:pStyle w:val="Nadpis1"/>
        <w:spacing w:line="360" w:lineRule="auto"/>
        <w:ind w:right="-53"/>
        <w:jc w:val="center"/>
        <w:rPr>
          <w:color w:val="0000FF"/>
          <w:sz w:val="36"/>
          <w:szCs w:val="36"/>
        </w:rPr>
      </w:pPr>
      <w:r>
        <w:rPr>
          <w:color w:val="0000FF"/>
          <w:sz w:val="36"/>
          <w:szCs w:val="36"/>
        </w:rPr>
        <w:t>I. JAZYK A JAZYKOVÁ KOMUNIKACE</w:t>
      </w:r>
    </w:p>
    <w:p w:rsidR="005A7E70" w:rsidRDefault="005A7E70">
      <w:pPr>
        <w:widowControl w:val="0"/>
        <w:shd w:val="clear" w:color="auto" w:fill="FFFFFF"/>
        <w:spacing w:after="101" w:line="360" w:lineRule="auto"/>
        <w:ind w:right="-53"/>
        <w:jc w:val="both"/>
        <w:rPr>
          <w:sz w:val="28"/>
          <w:szCs w:val="28"/>
        </w:rPr>
      </w:pPr>
    </w:p>
    <w:p w:rsidR="005A7E70" w:rsidRDefault="00FE5579">
      <w:pPr>
        <w:widowControl w:val="0"/>
        <w:shd w:val="clear" w:color="auto" w:fill="FFFFFF"/>
        <w:spacing w:line="360" w:lineRule="auto"/>
        <w:ind w:right="-53"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Charakteristika vzdělávací oblasti</w:t>
      </w:r>
    </w:p>
    <w:p w:rsidR="005A7E70" w:rsidRDefault="00FE5579">
      <w:pPr>
        <w:widowControl w:val="0"/>
        <w:shd w:val="clear" w:color="auto" w:fill="FFFFFF"/>
        <w:spacing w:before="149" w:line="360" w:lineRule="auto"/>
        <w:ind w:left="29" w:right="-53" w:firstLine="67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Vzdělávací oblast Jazyk a jazyková komunikace zaujímá stěžejní postavení ve výchovně vzdělávacím procesu. Dobrá úroveň jazykové kultury patří k podstatným znakům všeobecné vyspělosti absolventa základního vzdělávání. Jazykové vyučování vybavuje žáka takový</w:t>
      </w:r>
      <w:r>
        <w:rPr>
          <w:color w:val="000000"/>
          <w:sz w:val="28"/>
          <w:szCs w:val="28"/>
        </w:rPr>
        <w:t>mi znalostmi a dovednostmi, které mu umožňují správně vnímat různá jazyková sdělení, rozumět jim, vhodně se vyjadřovat a účinně uplatňovat i prosazovat výsledky svého poznávání. ´</w:t>
      </w:r>
    </w:p>
    <w:p w:rsidR="005A7E70" w:rsidRDefault="00FE5579">
      <w:pPr>
        <w:pBdr>
          <w:top w:val="nil"/>
          <w:left w:val="nil"/>
          <w:bottom w:val="nil"/>
          <w:right w:val="nil"/>
          <w:between w:val="nil"/>
        </w:pBdr>
        <w:spacing w:before="12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Obsah vzdělávací oblasti Jazyk a jazyková komunikace se realizuje ve vzděláv</w:t>
      </w:r>
      <w:r>
        <w:rPr>
          <w:color w:val="000000"/>
          <w:sz w:val="28"/>
          <w:szCs w:val="28"/>
        </w:rPr>
        <w:t xml:space="preserve">acích oborech Český jazyk a literatura, Cizí jazyk a Další cizí jazyk. </w:t>
      </w:r>
      <w:r>
        <w:rPr>
          <w:b/>
          <w:color w:val="000000"/>
          <w:sz w:val="28"/>
          <w:szCs w:val="28"/>
        </w:rPr>
        <w:t>Kultivace jazykových dovedností a jejich využívání je nedílnou součástí všech vzdělávacích oblastí.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8"/>
          <w:szCs w:val="28"/>
        </w:rPr>
        <w:t xml:space="preserve">Vzdělávání v Cizím jazyce </w:t>
      </w:r>
      <w:r>
        <w:rPr>
          <w:b/>
          <w:color w:val="000000"/>
          <w:sz w:val="28"/>
          <w:szCs w:val="28"/>
        </w:rPr>
        <w:t>předpokládá</w:t>
      </w:r>
      <w:r>
        <w:rPr>
          <w:color w:val="000000"/>
          <w:sz w:val="28"/>
          <w:szCs w:val="28"/>
        </w:rPr>
        <w:t xml:space="preserve"> dosažení úrovně A2, vzdělávání v Dalším cizím j</w:t>
      </w:r>
      <w:r>
        <w:rPr>
          <w:color w:val="000000"/>
          <w:sz w:val="28"/>
          <w:szCs w:val="28"/>
        </w:rPr>
        <w:t xml:space="preserve">azyce </w:t>
      </w:r>
      <w:r>
        <w:rPr>
          <w:b/>
          <w:color w:val="000000"/>
          <w:sz w:val="28"/>
          <w:szCs w:val="28"/>
        </w:rPr>
        <w:t>předpokládá</w:t>
      </w:r>
      <w:r>
        <w:rPr>
          <w:color w:val="000000"/>
          <w:sz w:val="28"/>
          <w:szCs w:val="28"/>
        </w:rPr>
        <w:t xml:space="preserve"> dosažení úrovně A1 (podle Společného evropského referenčního rámce pro jazyky).</w:t>
      </w:r>
    </w:p>
    <w:p w:rsidR="005A7E70" w:rsidRDefault="005A7E70">
      <w:pPr>
        <w:shd w:val="clear" w:color="auto" w:fill="FFFFFF"/>
        <w:spacing w:line="360" w:lineRule="auto"/>
        <w:ind w:right="-53"/>
        <w:jc w:val="both"/>
        <w:rPr>
          <w:b/>
          <w:color w:val="000000"/>
          <w:sz w:val="28"/>
          <w:szCs w:val="28"/>
        </w:rPr>
      </w:pPr>
    </w:p>
    <w:p w:rsidR="005A7E70" w:rsidRDefault="00FE5579">
      <w:pPr>
        <w:shd w:val="clear" w:color="auto" w:fill="FFFFFF"/>
        <w:spacing w:line="360" w:lineRule="auto"/>
        <w:ind w:right="-53" w:firstLine="720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Specifické cíle vzdělávací oblasti:</w:t>
      </w:r>
    </w:p>
    <w:p w:rsidR="005A7E70" w:rsidRDefault="00FE557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426"/>
        </w:tabs>
        <w:spacing w:before="60" w:line="36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pochopení jazyka jako prostředku historického a kulturního vývoje národa, a důležitého sjednocujícího činitele národního společenství </w:t>
      </w:r>
    </w:p>
    <w:p w:rsidR="005A7E70" w:rsidRDefault="00FE557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426"/>
        </w:tabs>
        <w:spacing w:before="60" w:line="36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pochopení jazyka a jako důležitého nástroje celoživotního vzdělávání</w:t>
      </w:r>
    </w:p>
    <w:p w:rsidR="005A7E70" w:rsidRDefault="00FE557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426"/>
        </w:tabs>
        <w:spacing w:before="60" w:line="36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rozvíjení pozitivního vztahu k mateřskému jazyku a j</w:t>
      </w:r>
      <w:r>
        <w:rPr>
          <w:color w:val="000000"/>
          <w:sz w:val="28"/>
          <w:szCs w:val="28"/>
        </w:rPr>
        <w:t>eho chápání jako zdroje pro rozvoj osobního i kulturního bohatství</w:t>
      </w:r>
    </w:p>
    <w:p w:rsidR="005A7E70" w:rsidRDefault="00FE557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426"/>
        </w:tabs>
        <w:spacing w:before="60" w:line="36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rozvíjení pozitivního vztahu k mnohojazyčnosti a respektování kulturní rozmanitosti </w:t>
      </w:r>
    </w:p>
    <w:p w:rsidR="005A7E70" w:rsidRDefault="00FE5579">
      <w:pPr>
        <w:numPr>
          <w:ilvl w:val="0"/>
          <w:numId w:val="5"/>
        </w:numPr>
        <w:shd w:val="clear" w:color="auto" w:fill="FFFFFF"/>
        <w:spacing w:line="360" w:lineRule="auto"/>
        <w:ind w:right="-53"/>
        <w:jc w:val="both"/>
        <w:rPr>
          <w:sz w:val="28"/>
          <w:szCs w:val="28"/>
        </w:rPr>
      </w:pPr>
      <w:r>
        <w:rPr>
          <w:sz w:val="28"/>
          <w:szCs w:val="28"/>
        </w:rPr>
        <w:t>vnímání a postupnému osvojování jazyka jako bohatého mnohotvárného prostředku k získávání a předávání in</w:t>
      </w:r>
      <w:r>
        <w:rPr>
          <w:sz w:val="28"/>
          <w:szCs w:val="28"/>
        </w:rPr>
        <w:t xml:space="preserve">formací, k vyjádření jeho potřeb i prožitku a ke sdělování názoru </w:t>
      </w:r>
    </w:p>
    <w:p w:rsidR="005A7E70" w:rsidRDefault="00FE5579">
      <w:pPr>
        <w:numPr>
          <w:ilvl w:val="0"/>
          <w:numId w:val="5"/>
        </w:numPr>
        <w:shd w:val="clear" w:color="auto" w:fill="FFFFFF"/>
        <w:spacing w:line="360" w:lineRule="auto"/>
        <w:ind w:right="-5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zvládnutí běžných pravidel mezilidské komunikace daného kulturního prostředí a rozvíjení pozitivního vztahu k jazyku v rámci interkulturní komunikace </w:t>
      </w:r>
    </w:p>
    <w:p w:rsidR="005A7E70" w:rsidRDefault="00FE5579">
      <w:pPr>
        <w:numPr>
          <w:ilvl w:val="0"/>
          <w:numId w:val="5"/>
        </w:numPr>
        <w:shd w:val="clear" w:color="auto" w:fill="FFFFFF"/>
        <w:spacing w:line="360" w:lineRule="auto"/>
        <w:ind w:right="-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samostatnému získávání informací z různých zdrojů a k zvládnutí práce s jazykovými a literárními prameny i s texty různého zaměření </w:t>
      </w:r>
    </w:p>
    <w:p w:rsidR="005A7E70" w:rsidRDefault="00FE5579">
      <w:pPr>
        <w:numPr>
          <w:ilvl w:val="0"/>
          <w:numId w:val="5"/>
        </w:numPr>
        <w:shd w:val="clear" w:color="auto" w:fill="FFFFFF"/>
        <w:spacing w:line="360" w:lineRule="auto"/>
        <w:ind w:right="-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získávání sebedůvěry při vystupování na veřejnosti a ke kultivovanému projevu jako prostředku prosazení sebe sama </w:t>
      </w:r>
    </w:p>
    <w:p w:rsidR="005A7E70" w:rsidRDefault="00FE5579">
      <w:pPr>
        <w:numPr>
          <w:ilvl w:val="0"/>
          <w:numId w:val="5"/>
        </w:numPr>
        <w:shd w:val="clear" w:color="auto" w:fill="FFFFFF"/>
        <w:spacing w:line="360" w:lineRule="auto"/>
        <w:ind w:right="-5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individu</w:t>
      </w:r>
      <w:r>
        <w:rPr>
          <w:color w:val="000000"/>
          <w:sz w:val="28"/>
          <w:szCs w:val="28"/>
        </w:rPr>
        <w:t>álnímu prožívání slovesného uměleckého díla, ke sdílení čtenářských zážitků, k rozvíjení pozitivního vztahu k literatuře i k dalším druhům</w:t>
      </w:r>
    </w:p>
    <w:p w:rsidR="005A7E70" w:rsidRDefault="00FE5579">
      <w:pPr>
        <w:numPr>
          <w:ilvl w:val="0"/>
          <w:numId w:val="5"/>
        </w:numPr>
        <w:shd w:val="clear" w:color="auto" w:fill="FFFFFF"/>
        <w:spacing w:line="360" w:lineRule="auto"/>
        <w:ind w:right="-5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umění založených na uměleckém textu a k rozvíjení emocionálního a estetického vnímání</w:t>
      </w:r>
    </w:p>
    <w:p w:rsidR="005A7E70" w:rsidRDefault="005A7E70">
      <w:pPr>
        <w:widowControl w:val="0"/>
        <w:shd w:val="clear" w:color="auto" w:fill="FFFFFF"/>
        <w:spacing w:before="48" w:line="360" w:lineRule="auto"/>
        <w:ind w:left="312" w:right="-53"/>
        <w:jc w:val="both"/>
        <w:rPr>
          <w:color w:val="000000"/>
          <w:sz w:val="28"/>
          <w:szCs w:val="28"/>
        </w:rPr>
      </w:pPr>
    </w:p>
    <w:p w:rsidR="005A7E70" w:rsidRDefault="00FE5579">
      <w:pPr>
        <w:spacing w:line="36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Nejčastější formy výuky:</w:t>
      </w:r>
    </w:p>
    <w:p w:rsidR="005A7E70" w:rsidRDefault="00FE5579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Frontální výuka</w:t>
      </w:r>
    </w:p>
    <w:p w:rsidR="005A7E70" w:rsidRDefault="00FE5579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Skupinová práce </w:t>
      </w:r>
    </w:p>
    <w:p w:rsidR="005A7E70" w:rsidRDefault="00FE5579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Práce v párech</w:t>
      </w:r>
    </w:p>
    <w:p w:rsidR="005A7E70" w:rsidRDefault="00FE5579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Individuální</w:t>
      </w:r>
    </w:p>
    <w:p w:rsidR="005A7E70" w:rsidRDefault="005A7E70">
      <w:pPr>
        <w:spacing w:line="360" w:lineRule="auto"/>
        <w:rPr>
          <w:b/>
          <w:sz w:val="28"/>
          <w:szCs w:val="28"/>
        </w:rPr>
      </w:pPr>
    </w:p>
    <w:p w:rsidR="005A7E70" w:rsidRDefault="00FE5579">
      <w:pPr>
        <w:spacing w:line="36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Metody používané při výuce:</w:t>
      </w:r>
    </w:p>
    <w:p w:rsidR="005A7E70" w:rsidRDefault="00FE557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48" w:line="360" w:lineRule="auto"/>
        <w:ind w:right="-67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práci s textem, knihou</w:t>
      </w:r>
    </w:p>
    <w:p w:rsidR="005A7E70" w:rsidRDefault="00FE557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48" w:line="360" w:lineRule="auto"/>
        <w:ind w:right="-67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práce se slovníky</w:t>
      </w:r>
    </w:p>
    <w:p w:rsidR="005A7E70" w:rsidRDefault="00FE557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48" w:line="360" w:lineRule="auto"/>
        <w:ind w:right="-67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pravopisná cvičení</w:t>
      </w:r>
    </w:p>
    <w:p w:rsidR="005A7E70" w:rsidRDefault="00FE557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48" w:line="360" w:lineRule="auto"/>
        <w:ind w:right="-67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diktáty a doplňovačky</w:t>
      </w:r>
    </w:p>
    <w:p w:rsidR="005A7E70" w:rsidRDefault="00FE557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48" w:line="360" w:lineRule="auto"/>
        <w:ind w:right="-67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mluvní cvičení</w:t>
      </w:r>
    </w:p>
    <w:p w:rsidR="005A7E70" w:rsidRDefault="00FE557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48" w:line="360" w:lineRule="auto"/>
        <w:ind w:right="-67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všeobecné rozbory</w:t>
      </w:r>
    </w:p>
    <w:p w:rsidR="005A7E70" w:rsidRDefault="00FE557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48" w:line="360" w:lineRule="auto"/>
        <w:ind w:right="-67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výklad</w:t>
      </w:r>
    </w:p>
    <w:p w:rsidR="005A7E70" w:rsidRDefault="00FE5579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rozhovory</w:t>
      </w:r>
    </w:p>
    <w:p w:rsidR="005A7E70" w:rsidRDefault="00FE5579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prezentace básní a písní (autorské</w:t>
      </w:r>
      <w:r>
        <w:rPr>
          <w:sz w:val="28"/>
          <w:szCs w:val="28"/>
        </w:rPr>
        <w:t xml:space="preserve"> i vlastní)</w:t>
      </w:r>
    </w:p>
    <w:p w:rsidR="005A7E70" w:rsidRDefault="00FE5579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účast v soutěžích a olympiádách</w:t>
      </w:r>
    </w:p>
    <w:p w:rsidR="005A7E70" w:rsidRDefault="00FE5579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využití dostupného tisku </w:t>
      </w:r>
    </w:p>
    <w:p w:rsidR="005A7E70" w:rsidRDefault="00FE5579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využití internetu</w:t>
      </w:r>
    </w:p>
    <w:p w:rsidR="005A7E70" w:rsidRDefault="00FE5579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práce s počítačem (hledání informací)</w:t>
      </w:r>
    </w:p>
    <w:p w:rsidR="005A7E70" w:rsidRDefault="00FE5579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poslechová cvičení</w:t>
      </w:r>
    </w:p>
    <w:p w:rsidR="005A7E70" w:rsidRDefault="00FE5579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využívání TV programů, videa, magnetofonových nahrávek a dalších mediálních pomůcek</w:t>
      </w:r>
    </w:p>
    <w:p w:rsidR="005A7E70" w:rsidRDefault="00FE5579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besedy s rodilými mluvčími</w:t>
      </w:r>
    </w:p>
    <w:p w:rsidR="005A7E70" w:rsidRDefault="00FE557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48" w:line="360" w:lineRule="auto"/>
        <w:ind w:right="-67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dialog a diskuse</w:t>
      </w:r>
    </w:p>
    <w:p w:rsidR="005A7E70" w:rsidRDefault="00FE557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67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prvky dramatické výchovy</w:t>
      </w:r>
    </w:p>
    <w:p w:rsidR="005A7E70" w:rsidRDefault="00FE557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67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audio-video projekce</w:t>
      </w:r>
    </w:p>
    <w:p w:rsidR="005A7E70" w:rsidRDefault="00FE557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67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exkurze</w:t>
      </w:r>
    </w:p>
    <w:p w:rsidR="005A7E70" w:rsidRDefault="00FE557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67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návštěvy kulturních akcí</w:t>
      </w:r>
    </w:p>
    <w:p w:rsidR="005A7E70" w:rsidRDefault="00FE5579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spolupráce se školami v zahraničí (dopisování, mailování,…)</w:t>
      </w:r>
    </w:p>
    <w:p w:rsidR="005A7E70" w:rsidRDefault="00FE5579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projektová práce</w:t>
      </w:r>
    </w:p>
    <w:p w:rsidR="005A7E70" w:rsidRDefault="00FE5579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využívání her</w:t>
      </w:r>
    </w:p>
    <w:p w:rsidR="005A7E70" w:rsidRDefault="00FE5579">
      <w:pPr>
        <w:widowControl w:val="0"/>
        <w:shd w:val="clear" w:color="auto" w:fill="FFFFFF"/>
        <w:spacing w:before="149" w:line="360" w:lineRule="auto"/>
        <w:ind w:right="-53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Obsah vzdělávací oblasti Jazyk a jazyková komunikace se realizuje v těchto vzdělávacích oborech:</w:t>
      </w:r>
    </w:p>
    <w:p w:rsidR="005A7E70" w:rsidRDefault="005A7E70">
      <w:pPr>
        <w:widowControl w:val="0"/>
        <w:shd w:val="clear" w:color="auto" w:fill="FFFFFF"/>
        <w:spacing w:before="149" w:line="360" w:lineRule="auto"/>
        <w:ind w:right="-53" w:firstLine="709"/>
        <w:jc w:val="both"/>
        <w:rPr>
          <w:b/>
          <w:color w:val="0000FF"/>
          <w:sz w:val="28"/>
          <w:szCs w:val="28"/>
        </w:rPr>
      </w:pPr>
    </w:p>
    <w:p w:rsidR="005A7E70" w:rsidRDefault="00FE5579">
      <w:pPr>
        <w:widowControl w:val="0"/>
        <w:shd w:val="clear" w:color="auto" w:fill="FFFFFF"/>
        <w:spacing w:before="149" w:line="360" w:lineRule="auto"/>
        <w:ind w:right="-53" w:firstLine="709"/>
        <w:jc w:val="both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Český jazyk a literatura (1. – 9. ročník)</w:t>
      </w:r>
    </w:p>
    <w:p w:rsidR="005A7E70" w:rsidRDefault="00FE5579">
      <w:pPr>
        <w:widowControl w:val="0"/>
        <w:shd w:val="clear" w:color="auto" w:fill="FFFFFF"/>
        <w:tabs>
          <w:tab w:val="left" w:pos="8789"/>
        </w:tabs>
        <w:spacing w:before="48" w:line="360" w:lineRule="auto"/>
        <w:ind w:right="-12" w:firstLine="68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Dovednosti získané ve vzdělávacím oboru Český jazyk a literatura jsou potřebné nejen pro kvalitní jazykové vzdělání,</w:t>
      </w:r>
      <w:r>
        <w:rPr>
          <w:color w:val="000000"/>
          <w:sz w:val="28"/>
          <w:szCs w:val="28"/>
        </w:rPr>
        <w:t xml:space="preserve"> ale jsou důležité i pro úspěšné použití jednotlivých poznatků v dalších oblastech vzdělávání. Užití češtiny jako mateřského jazyka v jeho mluvené i písemné podobě umožňuje žákům pochopit společensko-kulturní souvislosti jazykového vyjadřování. Vytváří pře</w:t>
      </w:r>
      <w:r>
        <w:rPr>
          <w:color w:val="000000"/>
          <w:sz w:val="28"/>
          <w:szCs w:val="28"/>
        </w:rPr>
        <w:t>dpoklady k efektivní mezilidské komunikaci tím, že se žáci učí interpretovat své reakce a pocity tak, aby dovedli pochopit svoji roli v různých komunikačních situacích a aby se uměli orientovat při vnímání okolního světa i sebe sama.</w:t>
      </w:r>
    </w:p>
    <w:p w:rsidR="005A7E70" w:rsidRDefault="00FE5579">
      <w:pPr>
        <w:widowControl w:val="0"/>
        <w:shd w:val="clear" w:color="auto" w:fill="FFFFFF"/>
        <w:tabs>
          <w:tab w:val="left" w:pos="8789"/>
        </w:tabs>
        <w:spacing w:before="58" w:line="360" w:lineRule="auto"/>
        <w:ind w:right="-12" w:firstLine="6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Vzdělávací obsah vzděl</w:t>
      </w:r>
      <w:r>
        <w:rPr>
          <w:color w:val="000000"/>
          <w:sz w:val="28"/>
          <w:szCs w:val="28"/>
        </w:rPr>
        <w:t>ávacího oboru Český jazyk a literatura má komplexní charakter, ale pro přehlednost je rozdělen do tří specifických složek: komunikační a slohová výchovy, jazyková výchova a literární výchova. Ve výuce se však vzdělávací obsah jednotlivých specifických slož</w:t>
      </w:r>
      <w:r>
        <w:rPr>
          <w:color w:val="000000"/>
          <w:sz w:val="28"/>
          <w:szCs w:val="28"/>
        </w:rPr>
        <w:t>ek vzájemně prolíná.</w:t>
      </w:r>
    </w:p>
    <w:p w:rsidR="005A7E70" w:rsidRDefault="00FE5579">
      <w:pPr>
        <w:widowControl w:val="0"/>
        <w:shd w:val="clear" w:color="auto" w:fill="FFFFFF"/>
        <w:tabs>
          <w:tab w:val="left" w:pos="8789"/>
        </w:tabs>
        <w:spacing w:before="58" w:line="360" w:lineRule="auto"/>
        <w:ind w:right="-12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 komunikační a slohové výchově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se žáci učí vnímat a chápat různá jazyková sdělení, číst s porozuměním, kultivovaně psát, mluvit a rozhodovat se na základě přečteného nebo slyšeného textu různého typu vztahujícího se k nejrůznějším sit</w:t>
      </w:r>
      <w:r>
        <w:rPr>
          <w:color w:val="000000"/>
          <w:sz w:val="28"/>
          <w:szCs w:val="28"/>
        </w:rPr>
        <w:t>uacím, analyzovat jej a kriticky posoudit jeho obsah. Ve vyšších ročnících se učí posuzovat také formální stránku textu a jeho výstavbu.</w:t>
      </w:r>
    </w:p>
    <w:p w:rsidR="005A7E70" w:rsidRDefault="00FE5579">
      <w:pPr>
        <w:pBdr>
          <w:top w:val="nil"/>
          <w:left w:val="nil"/>
          <w:bottom w:val="nil"/>
          <w:right w:val="nil"/>
          <w:between w:val="nil"/>
        </w:pBdr>
        <w:spacing w:before="12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V </w:t>
      </w:r>
      <w:r>
        <w:rPr>
          <w:i/>
          <w:color w:val="000000"/>
          <w:sz w:val="28"/>
          <w:szCs w:val="28"/>
        </w:rPr>
        <w:t>Komunikační a slohové výchově</w:t>
      </w:r>
      <w:r>
        <w:rPr>
          <w:color w:val="000000"/>
          <w:sz w:val="28"/>
          <w:szCs w:val="28"/>
        </w:rPr>
        <w:t xml:space="preserve"> se žáci učí vnímat a chápat různá jazyková sdělení, číst s porozuměním, kultivovaně psát, mluvit a rozhodovat se na základě přečteného nebo slyšeného textu různého typu vztahujícího se k nejrůznějším situacím, analyzovat jej a kriticky posoudit jeho obsah</w:t>
      </w:r>
      <w:r>
        <w:rPr>
          <w:color w:val="000000"/>
          <w:sz w:val="28"/>
          <w:szCs w:val="28"/>
        </w:rPr>
        <w:t>. Ve vyšších ročnících se učí posuzovat také formální stránku textu a jeho výstavbu.</w:t>
      </w:r>
    </w:p>
    <w:p w:rsidR="005A7E70" w:rsidRDefault="00FE5579">
      <w:pPr>
        <w:pBdr>
          <w:top w:val="nil"/>
          <w:left w:val="nil"/>
          <w:bottom w:val="nil"/>
          <w:right w:val="nil"/>
          <w:between w:val="nil"/>
        </w:pBdr>
        <w:spacing w:before="12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V </w:t>
      </w:r>
      <w:r>
        <w:rPr>
          <w:i/>
          <w:color w:val="000000"/>
          <w:sz w:val="28"/>
          <w:szCs w:val="28"/>
        </w:rPr>
        <w:t>Jazykové výchově</w:t>
      </w:r>
      <w:r>
        <w:rPr>
          <w:color w:val="000000"/>
          <w:sz w:val="28"/>
          <w:szCs w:val="28"/>
        </w:rPr>
        <w:t xml:space="preserve"> žáci získávají vědomosti a dovednosti potřebné k osvojování spisovné podoby českého jazyka. Učí se poznávat a rozlišovat jeho další formy. Jazyková vých</w:t>
      </w:r>
      <w:r>
        <w:rPr>
          <w:color w:val="000000"/>
          <w:sz w:val="28"/>
          <w:szCs w:val="28"/>
        </w:rPr>
        <w:t xml:space="preserve">ova vede žáky k přesnému a logickému myšlení, které je základním předpokladem jasného, přehledného a srozumitelného vyjadřování. Při rozvoji potřebných znalostí a dovedností se uplatňují a prohlubují i jejich obecné </w:t>
      </w:r>
      <w:r>
        <w:rPr>
          <w:color w:val="000000"/>
          <w:sz w:val="28"/>
          <w:szCs w:val="28"/>
        </w:rPr>
        <w:lastRenderedPageBreak/>
        <w:t>intelektové dovednosti, např. dovednosti</w:t>
      </w:r>
      <w:r>
        <w:rPr>
          <w:color w:val="000000"/>
          <w:sz w:val="28"/>
          <w:szCs w:val="28"/>
        </w:rPr>
        <w:t xml:space="preserve"> porovnávat různé jevy, jejich shody a odlišnosti, třídit je podle určitých hledisek a dospívat k zobecnění. Český jazyk se tak od počátku vzdělávání stává nejen nástrojem získávání většiny informací, ale i předmětem poznávání.</w:t>
      </w:r>
    </w:p>
    <w:p w:rsidR="005A7E70" w:rsidRDefault="00FE5579">
      <w:pPr>
        <w:pBdr>
          <w:top w:val="nil"/>
          <w:left w:val="nil"/>
          <w:bottom w:val="nil"/>
          <w:right w:val="nil"/>
          <w:between w:val="nil"/>
        </w:pBdr>
        <w:spacing w:before="12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V </w:t>
      </w:r>
      <w:r>
        <w:rPr>
          <w:i/>
          <w:color w:val="000000"/>
          <w:sz w:val="28"/>
          <w:szCs w:val="28"/>
        </w:rPr>
        <w:t>Literární výchově</w:t>
      </w:r>
      <w:r>
        <w:rPr>
          <w:color w:val="000000"/>
          <w:sz w:val="28"/>
          <w:szCs w:val="28"/>
        </w:rPr>
        <w:t xml:space="preserve"> žáci poz</w:t>
      </w:r>
      <w:r>
        <w:rPr>
          <w:color w:val="000000"/>
          <w:sz w:val="28"/>
          <w:szCs w:val="28"/>
        </w:rPr>
        <w:t>návají prostřednictvím četby základní literární druhy, učí se vnímat jejich specifické znaky, postihovat umělecké záměry autora a formulovat vlastní názory o přečteném díle. Učí se také rozlišovat literární fikci od skutečnosti. Postupně získávají a rozvíj</w:t>
      </w:r>
      <w:r>
        <w:rPr>
          <w:color w:val="000000"/>
          <w:sz w:val="28"/>
          <w:szCs w:val="28"/>
        </w:rPr>
        <w:t>ejí základní čtenářské návyky i schopnosti tvořivé recepce, interpretace a produkce literárního textu. Žáci dospívají k takovým poznatkům a prožitkům, které mohou pozitivně ovlivnit jejich postoje, životní hodnotové orientace a obohatit jejich duchovní živ</w:t>
      </w:r>
      <w:r>
        <w:rPr>
          <w:color w:val="000000"/>
          <w:sz w:val="28"/>
          <w:szCs w:val="28"/>
        </w:rPr>
        <w:t>ot.</w:t>
      </w:r>
    </w:p>
    <w:p w:rsidR="005A7E70" w:rsidRDefault="00FE5579">
      <w:pPr>
        <w:widowControl w:val="0"/>
        <w:shd w:val="clear" w:color="auto" w:fill="FFFFFF"/>
        <w:spacing w:before="149" w:line="360" w:lineRule="auto"/>
        <w:ind w:left="29" w:right="-53" w:firstLine="679"/>
        <w:jc w:val="both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Anglický jazyk (1. - 9. ročník)</w:t>
      </w:r>
    </w:p>
    <w:p w:rsidR="005A7E70" w:rsidRDefault="00FE557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Obsahovou náplní Aj je nácvik řečových dovedností, a to receptivních, produktivních, interaktivních a mediačních pomocí jazykových prostředků. K jejich rozvíjení je využívána slovní zásoba stanovených tematických okruhů </w:t>
      </w:r>
      <w:r>
        <w:rPr>
          <w:sz w:val="28"/>
          <w:szCs w:val="28"/>
        </w:rPr>
        <w:t xml:space="preserve">používaných učebnic a komunikačních situací, které odpovídají vyspělosti žáků, jejich zájmům, nadání a potřebám budoucího povolání. </w:t>
      </w:r>
    </w:p>
    <w:p w:rsidR="005A7E70" w:rsidRDefault="00FE557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Předmět směřuje k tomu, aby žáci byli schopni se dorozumět s cizincem v běžných situacích a hovořit s ním o jednoduchých tématech. Žáci musí rovněž porozumět čtenému textu, který výběrem slov odpovídá jejich jazykové úrovni. </w:t>
      </w:r>
    </w:p>
    <w:p w:rsidR="005A7E70" w:rsidRDefault="00FE557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Žáci se seznamují s kulturním </w:t>
      </w:r>
      <w:r>
        <w:rPr>
          <w:sz w:val="28"/>
          <w:szCs w:val="28"/>
        </w:rPr>
        <w:t>odkazem a reáliemi cizích zemí, které tímto jazykem hovoří. Úroveň znalosti cizího jazyka vede žáky k  pochopení těchto kultur, prohlubuje v nich toleranci k nim a je nedílnou součástí komunikace mezi nimi.</w:t>
      </w:r>
    </w:p>
    <w:p w:rsidR="005A7E70" w:rsidRDefault="00FE557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Osnovy ŠVP v oblasti cizího jazyka jsou koncipová</w:t>
      </w:r>
      <w:r>
        <w:rPr>
          <w:sz w:val="28"/>
          <w:szCs w:val="28"/>
        </w:rPr>
        <w:t xml:space="preserve">ny jako otevřené a v návaznosti na jazykovou úroveň jednotlivých skupin umožňují přizpůsobit (rozšířit příp. zredukovat) obsah učiva v jednotlivých obdobích. </w:t>
      </w:r>
    </w:p>
    <w:p w:rsidR="005A7E70" w:rsidRDefault="00FE557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Žáci začínají s výukou cizího jazyka – Angličtiny v 1. třídě s časovou dotací 1 hodiny týdně, pok</w:t>
      </w:r>
      <w:r>
        <w:rPr>
          <w:sz w:val="28"/>
          <w:szCs w:val="28"/>
        </w:rPr>
        <w:t>račují ve 2. třídě dvouhodinovou týdenní časovou dotací a od 3. třídy mají ve všech ročnících tříhodinovou časovou týdenní dotaci. Výuka probíhá většinou v optimálních skupinách podle počtu žáků v jednotlivých ročnících. Výuka cizího jazyka je z obsahového</w:t>
      </w:r>
      <w:r>
        <w:rPr>
          <w:sz w:val="28"/>
          <w:szCs w:val="28"/>
        </w:rPr>
        <w:t xml:space="preserve"> hlediska rozdělena na tři období:</w:t>
      </w:r>
    </w:p>
    <w:p w:rsidR="005A7E70" w:rsidRDefault="00FE5579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stupeň 1. období (1. – 2. třída)</w:t>
      </w:r>
    </w:p>
    <w:p w:rsidR="005A7E70" w:rsidRDefault="00FE5579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stupeň 2. období (3. – 5. třída)</w:t>
      </w:r>
    </w:p>
    <w:p w:rsidR="005A7E70" w:rsidRDefault="00FE5579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stupeň 3. období (6. – 9. třída)</w:t>
      </w:r>
    </w:p>
    <w:p w:rsidR="005A7E70" w:rsidRDefault="00FE557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Výuka probíhá v jazykových učebnách a ve kmenových třídách, je založena na modelu britské angličtiny, ale žáci jsou seznam</w:t>
      </w:r>
      <w:r>
        <w:rPr>
          <w:sz w:val="28"/>
          <w:szCs w:val="28"/>
        </w:rPr>
        <w:t>ováni také s ostatními dialekty, zejména s americkou angličtinou.</w:t>
      </w:r>
    </w:p>
    <w:p w:rsidR="005A7E70" w:rsidRDefault="00FE5579">
      <w:pPr>
        <w:widowControl w:val="0"/>
        <w:shd w:val="clear" w:color="auto" w:fill="FFFFFF"/>
        <w:spacing w:before="149" w:line="360" w:lineRule="auto"/>
        <w:ind w:left="29" w:right="-53" w:firstLine="67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5A7E70" w:rsidRDefault="00FE5579">
      <w:pPr>
        <w:widowControl w:val="0"/>
        <w:shd w:val="clear" w:color="auto" w:fill="FFFFFF"/>
        <w:spacing w:before="149" w:line="360" w:lineRule="auto"/>
        <w:ind w:left="29" w:right="-53" w:firstLine="679"/>
        <w:jc w:val="both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Další cizí jazyk - Německý a Španělský </w:t>
      </w:r>
      <w:r>
        <w:rPr>
          <w:b/>
          <w:color w:val="0000FF"/>
          <w:sz w:val="28"/>
          <w:szCs w:val="28"/>
        </w:rPr>
        <w:t>jazyk -  6. – 9. ročník - volitelný</w:t>
      </w:r>
    </w:p>
    <w:p w:rsidR="005A7E70" w:rsidRDefault="00FE5579">
      <w:pPr>
        <w:spacing w:line="360" w:lineRule="auto"/>
        <w:ind w:firstLine="709"/>
        <w:rPr>
          <w:color w:val="FF0000"/>
          <w:sz w:val="28"/>
          <w:szCs w:val="28"/>
        </w:rPr>
      </w:pPr>
      <w:r>
        <w:rPr>
          <w:sz w:val="28"/>
          <w:szCs w:val="28"/>
        </w:rPr>
        <w:t>Další cizí jazyk je součástí vzdělávací oblasti Jazyk a jazyková komunikace a vytváří ve výchovně-vzdělávacím procesu předpoklady pro ús</w:t>
      </w:r>
      <w:r>
        <w:rPr>
          <w:sz w:val="28"/>
          <w:szCs w:val="28"/>
        </w:rPr>
        <w:t>pěšné zapojení žáků do vzájemné komunikace mezi lidmi v rámci integrované Evropy a světa. Umožňuje žákům zvýšit možnosti v jejich osobním životě, zejména s ohledem na jejich další studia a budoucí pracovní uplatnění. Proto je zařazen na druhý stupeň pro žá</w:t>
      </w:r>
      <w:r>
        <w:rPr>
          <w:sz w:val="28"/>
          <w:szCs w:val="28"/>
        </w:rPr>
        <w:t>ky v celkové dotaci 6 vyučovacích hodin – vyučujeme jej tedy od 6. do 8. ročníku po 2h týdně.</w:t>
      </w:r>
    </w:p>
    <w:p w:rsidR="005A7E70" w:rsidRDefault="00FE557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Učivo v oblasti dalšího cizího jazyka je koncipováno jako otevřené a v návaznosti na jazykovou úroveň jednotlivých skupin umožňuje jeho rozšíření či zredukování. Pro zájemce o tento jazyk je také otevřen povinně </w:t>
      </w:r>
      <w:r>
        <w:rPr>
          <w:sz w:val="28"/>
          <w:szCs w:val="28"/>
        </w:rPr>
        <w:t>volitelný předmět Konverzace v německém jazyce a konverzace v anglickém jazyce</w:t>
      </w:r>
      <w:r>
        <w:rPr>
          <w:sz w:val="28"/>
          <w:szCs w:val="28"/>
        </w:rPr>
        <w:t>, kter</w:t>
      </w:r>
      <w:r>
        <w:rPr>
          <w:sz w:val="28"/>
          <w:szCs w:val="28"/>
        </w:rPr>
        <w:t>ý se bude vyučovat v 9. ročníku.</w:t>
      </w:r>
    </w:p>
    <w:p w:rsidR="005A7E70" w:rsidRDefault="005A7E70">
      <w:pPr>
        <w:spacing w:line="360" w:lineRule="auto"/>
        <w:rPr>
          <w:sz w:val="28"/>
          <w:szCs w:val="28"/>
        </w:rPr>
      </w:pPr>
    </w:p>
    <w:p w:rsidR="005A7E70" w:rsidRDefault="00FE5579">
      <w:pPr>
        <w:widowControl w:val="0"/>
        <w:shd w:val="clear" w:color="auto" w:fill="FFFFFF"/>
        <w:spacing w:before="149" w:line="360" w:lineRule="auto"/>
        <w:ind w:right="-5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</w:p>
    <w:sectPr w:rsidR="005A7E70" w:rsidSect="005A7E70">
      <w:pgSz w:w="16838" w:h="11906"/>
      <w:pgMar w:top="720" w:right="720" w:bottom="720" w:left="720" w:header="708" w:footer="708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751D5"/>
    <w:multiLevelType w:val="multilevel"/>
    <w:tmpl w:val="56A45C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31A7D25"/>
    <w:multiLevelType w:val="multilevel"/>
    <w:tmpl w:val="AFE0D2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27510157"/>
    <w:multiLevelType w:val="multilevel"/>
    <w:tmpl w:val="2794C83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28144319"/>
    <w:multiLevelType w:val="multilevel"/>
    <w:tmpl w:val="984292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>
    <w:nsid w:val="302A04BE"/>
    <w:multiLevelType w:val="multilevel"/>
    <w:tmpl w:val="1A58230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524F563A"/>
    <w:multiLevelType w:val="multilevel"/>
    <w:tmpl w:val="71B00036"/>
    <w:lvl w:ilvl="0">
      <w:start w:val="1"/>
      <w:numFmt w:val="bullet"/>
      <w:lvlText w:val="●"/>
      <w:lvlJc w:val="left"/>
      <w:pPr>
        <w:ind w:left="89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5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562E583D"/>
    <w:multiLevelType w:val="multilevel"/>
    <w:tmpl w:val="E3444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5A7E70"/>
    <w:rsid w:val="005A7E70"/>
    <w:rsid w:val="00FE5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F13"/>
  </w:style>
  <w:style w:type="paragraph" w:styleId="Nadpis1">
    <w:name w:val="heading 1"/>
    <w:basedOn w:val="Normln"/>
    <w:next w:val="Normln"/>
    <w:link w:val="Nadpis1Char"/>
    <w:uiPriority w:val="99"/>
    <w:qFormat/>
    <w:rsid w:val="004B7F13"/>
    <w:pPr>
      <w:keepNext/>
      <w:widowControl w:val="0"/>
      <w:shd w:val="clear" w:color="auto" w:fill="FFFFFF"/>
      <w:autoSpaceDE w:val="0"/>
      <w:autoSpaceDN w:val="0"/>
      <w:adjustRightInd w:val="0"/>
      <w:spacing w:after="101"/>
      <w:jc w:val="both"/>
      <w:outlineLvl w:val="0"/>
    </w:pPr>
    <w:rPr>
      <w:b/>
      <w:bCs/>
      <w:color w:val="000000"/>
      <w:sz w:val="32"/>
      <w:szCs w:val="32"/>
    </w:rPr>
  </w:style>
  <w:style w:type="paragraph" w:styleId="Nadpis2">
    <w:name w:val="heading 2"/>
    <w:basedOn w:val="normal"/>
    <w:next w:val="normal"/>
    <w:rsid w:val="005A7E7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al"/>
    <w:next w:val="normal"/>
    <w:rsid w:val="005A7E7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al"/>
    <w:next w:val="normal"/>
    <w:rsid w:val="005A7E70"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al"/>
    <w:next w:val="normal"/>
    <w:rsid w:val="005A7E7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al"/>
    <w:next w:val="normal"/>
    <w:rsid w:val="005A7E7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dpis7">
    <w:name w:val="heading 7"/>
    <w:basedOn w:val="Normln"/>
    <w:next w:val="Normln"/>
    <w:link w:val="Nadpis7Char"/>
    <w:uiPriority w:val="99"/>
    <w:qFormat/>
    <w:rsid w:val="004B7F13"/>
    <w:pPr>
      <w:keepNext/>
      <w:keepLines/>
      <w:spacing w:before="200"/>
      <w:outlineLvl w:val="6"/>
    </w:pPr>
    <w:rPr>
      <w:rFonts w:ascii="Cambria" w:hAnsi="Cambria" w:cs="Cambria"/>
      <w:i/>
      <w:iCs/>
      <w:color w:val="4040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al">
    <w:name w:val="normal"/>
    <w:rsid w:val="005A7E70"/>
  </w:style>
  <w:style w:type="table" w:customStyle="1" w:styleId="TableNormal">
    <w:name w:val="Table Normal"/>
    <w:rsid w:val="005A7E7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al"/>
    <w:next w:val="normal"/>
    <w:rsid w:val="005A7E7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dpis1Char">
    <w:name w:val="Nadpis 1 Char"/>
    <w:basedOn w:val="Standardnpsmoodstavce"/>
    <w:link w:val="Nadpis1"/>
    <w:uiPriority w:val="99"/>
    <w:rsid w:val="004B7F13"/>
    <w:rPr>
      <w:rFonts w:ascii="Times New Roman" w:hAnsi="Times New Roman" w:cs="Times New Roman"/>
      <w:b/>
      <w:bCs/>
      <w:color w:val="000000"/>
      <w:sz w:val="32"/>
      <w:szCs w:val="32"/>
      <w:shd w:val="clear" w:color="auto" w:fill="FFFFFF"/>
      <w:lang w:eastAsia="cs-CZ"/>
    </w:rPr>
  </w:style>
  <w:style w:type="character" w:customStyle="1" w:styleId="Nadpis7Char">
    <w:name w:val="Nadpis 7 Char"/>
    <w:basedOn w:val="Standardnpsmoodstavce"/>
    <w:link w:val="Nadpis7"/>
    <w:uiPriority w:val="99"/>
    <w:semiHidden/>
    <w:rsid w:val="004B7F13"/>
    <w:rPr>
      <w:rFonts w:ascii="Cambria" w:hAnsi="Cambria" w:cs="Cambria"/>
      <w:i/>
      <w:iCs/>
      <w:color w:val="404040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4B7F13"/>
    <w:pPr>
      <w:shd w:val="clear" w:color="auto" w:fill="FFFFFF"/>
      <w:autoSpaceDE w:val="0"/>
      <w:autoSpaceDN w:val="0"/>
      <w:adjustRightInd w:val="0"/>
      <w:spacing w:before="48"/>
    </w:pPr>
    <w:rPr>
      <w:i/>
      <w:iCs/>
      <w:color w:val="000000"/>
      <w:sz w:val="32"/>
      <w:szCs w:val="32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B7F13"/>
    <w:rPr>
      <w:rFonts w:ascii="Times New Roman" w:hAnsi="Times New Roman" w:cs="Times New Roman"/>
      <w:i/>
      <w:iCs/>
      <w:color w:val="000000"/>
      <w:sz w:val="14"/>
      <w:szCs w:val="14"/>
      <w:shd w:val="clear" w:color="auto" w:fill="FFFFFF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rsid w:val="004B7F13"/>
    <w:pPr>
      <w:widowControl w:val="0"/>
      <w:autoSpaceDE w:val="0"/>
      <w:autoSpaceDN w:val="0"/>
      <w:adjustRightInd w:val="0"/>
      <w:ind w:right="-2005"/>
    </w:p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4B7F13"/>
    <w:rPr>
      <w:rFonts w:ascii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4B7F13"/>
    <w:pPr>
      <w:ind w:left="720"/>
    </w:pPr>
  </w:style>
  <w:style w:type="character" w:styleId="Znakapoznpodarou">
    <w:name w:val="footnote reference"/>
    <w:rsid w:val="008776A9"/>
    <w:rPr>
      <w:vertAlign w:val="superscript"/>
    </w:rPr>
  </w:style>
  <w:style w:type="paragraph" w:styleId="Textpoznpodarou">
    <w:name w:val="footnote text"/>
    <w:basedOn w:val="Normln"/>
    <w:link w:val="TextpoznpodarouChar"/>
    <w:rsid w:val="008776A9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76A9"/>
    <w:rPr>
      <w:rFonts w:ascii="Times New Roman" w:eastAsia="Times New Roman" w:hAnsi="Times New Roman"/>
    </w:rPr>
  </w:style>
  <w:style w:type="paragraph" w:customStyle="1" w:styleId="TextodatsvecRVPZV11bZarovnatdoblokuPrvndek1cmPed6b">
    <w:name w:val="Text odatsvec_RVPZV 11 b. Zarovnat do bloku První řádek:  1 cm Před:  6 b."/>
    <w:basedOn w:val="Normln"/>
    <w:link w:val="TextodatsvecRVPZV11bZarovnatdoblokuPrvndek1cmPed6bChar"/>
    <w:rsid w:val="008776A9"/>
    <w:pPr>
      <w:spacing w:before="120"/>
      <w:ind w:firstLine="567"/>
      <w:jc w:val="both"/>
    </w:pPr>
    <w:rPr>
      <w:sz w:val="22"/>
    </w:rPr>
  </w:style>
  <w:style w:type="character" w:customStyle="1" w:styleId="TextodatsvecRVPZV11bZarovnatdoblokuPrvndek1cmPed6bChar">
    <w:name w:val="Text odatsvec_RVPZV 11 b. Zarovnat do bloku První řádek:  1 cm Před:  6 b. Char"/>
    <w:link w:val="TextodatsvecRVPZV11bZarovnatdoblokuPrvndek1cmPed6b"/>
    <w:rsid w:val="008776A9"/>
    <w:rPr>
      <w:rFonts w:ascii="Times New Roman" w:eastAsia="Times New Roman" w:hAnsi="Times New Roman"/>
      <w:sz w:val="22"/>
      <w:szCs w:val="24"/>
    </w:rPr>
  </w:style>
  <w:style w:type="paragraph" w:customStyle="1" w:styleId="VetvtextuRVPZVCharPed3b">
    <w:name w:val="Výčet v textu_RVPZV Char + Před:  3 b."/>
    <w:basedOn w:val="Normln"/>
    <w:rsid w:val="008776A9"/>
    <w:pPr>
      <w:tabs>
        <w:tab w:val="num" w:pos="530"/>
        <w:tab w:val="left" w:pos="567"/>
        <w:tab w:val="num" w:pos="720"/>
      </w:tabs>
      <w:autoSpaceDE w:val="0"/>
      <w:autoSpaceDN w:val="0"/>
      <w:spacing w:before="60"/>
      <w:ind w:left="530" w:right="113" w:hanging="720"/>
      <w:jc w:val="both"/>
    </w:pPr>
    <w:rPr>
      <w:sz w:val="22"/>
      <w:szCs w:val="22"/>
    </w:rPr>
  </w:style>
  <w:style w:type="paragraph" w:styleId="Podtitul">
    <w:name w:val="Subtitle"/>
    <w:basedOn w:val="normal"/>
    <w:next w:val="normal"/>
    <w:rsid w:val="005A7E7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e3SC3S+L94ShtnUjFuaOc7lOIQ==">AMUW2mXw1odZnvo75aFOZICNW9NFkwbdC8yjoXIjo2lS4nptUCkH7jaVphIBgGYt0B1KF7RBrNd+Si/ueT9dr7W74dE22UMSlSYLvOLINyJUYk+4cbhE3zY=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1234</Words>
  <Characters>7287</Characters>
  <Application>Microsoft Office Word</Application>
  <DocSecurity>0</DocSecurity>
  <Lines>60</Lines>
  <Paragraphs>17</Paragraphs>
  <ScaleCrop>false</ScaleCrop>
  <Company/>
  <LinksUpToDate>false</LinksUpToDate>
  <CharactersWithSpaces>8504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Učitel</dc:creator>
  <cp:lastModifiedBy>Zástupkyně-2st</cp:lastModifiedBy>
  <cp:revision>3</cp:revision>
  <dcterms:created xsi:type="dcterms:W3CDTF">2011-12-27T17:56:00Z</dcterms:created>
  <dcterms:modified xsi:type="dcterms:W3CDTF">2023-10-03T16:16:00Z</dcterms:modified>
</cp:coreProperties>
</file>